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6B" w:rsidRDefault="00613A6B" w:rsidP="00613A6B">
      <w:pPr>
        <w:spacing w:after="0" w:line="240" w:lineRule="auto"/>
        <w:rPr>
          <w:sz w:val="28"/>
          <w:szCs w:val="28"/>
        </w:rPr>
      </w:pPr>
      <w:r>
        <w:rPr>
          <w:b/>
          <w:sz w:val="40"/>
          <w:szCs w:val="40"/>
        </w:rPr>
        <w:t xml:space="preserve">             </w:t>
      </w:r>
      <w:bookmarkStart w:id="0" w:name="_GoBack"/>
      <w:bookmarkEnd w:id="0"/>
      <w:r>
        <w:rPr>
          <w:b/>
          <w:sz w:val="40"/>
          <w:szCs w:val="40"/>
        </w:rPr>
        <w:t xml:space="preserve">Полезные советы родителям </w:t>
      </w:r>
      <w:r>
        <w:rPr>
          <w:b/>
          <w:sz w:val="40"/>
          <w:szCs w:val="40"/>
        </w:rPr>
        <w:t xml:space="preserve">                                                                       </w:t>
      </w:r>
      <w:r>
        <w:rPr>
          <w:b/>
          <w:sz w:val="40"/>
          <w:szCs w:val="40"/>
        </w:rPr>
        <w:t>по экономическому       воспитанию дошкольников</w:t>
      </w:r>
      <w:r>
        <w:rPr>
          <w:sz w:val="28"/>
          <w:szCs w:val="28"/>
        </w:rPr>
        <w:t xml:space="preserve"> </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1. Рассказывайте детям о своей работе. 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 «зарабатывать на жизнь». Работа должна не только нравиться, она должна обеспечивать достойный уровень жизни.</w:t>
      </w:r>
    </w:p>
    <w:p w:rsidR="00613A6B" w:rsidRDefault="00613A6B" w:rsidP="00613A6B">
      <w:pPr>
        <w:spacing w:after="0" w:line="240" w:lineRule="auto"/>
        <w:rPr>
          <w:sz w:val="32"/>
          <w:szCs w:val="32"/>
        </w:rPr>
      </w:pPr>
      <w:r>
        <w:rPr>
          <w:sz w:val="32"/>
          <w:szCs w:val="32"/>
        </w:rPr>
        <w:t xml:space="preserve"> </w:t>
      </w:r>
    </w:p>
    <w:p w:rsidR="00613A6B" w:rsidRDefault="00613A6B" w:rsidP="00613A6B">
      <w:pPr>
        <w:spacing w:after="0" w:line="240" w:lineRule="auto"/>
        <w:rPr>
          <w:sz w:val="32"/>
          <w:szCs w:val="32"/>
        </w:rPr>
      </w:pPr>
      <w:r>
        <w:rPr>
          <w:sz w:val="32"/>
          <w:szCs w:val="32"/>
        </w:rPr>
        <w:t xml:space="preserve">2. Не скрывайте от детей свое материальное положение. 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      </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З. Не приучайте детей к излишествам. 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 xml:space="preserve"> 4. Формируйте у детей разумные потребности. Как научить ребенка разумно тратить деньги? Только приучая анализировать свои текущие расходы. Слушая детские «Я хочу», </w:t>
      </w:r>
      <w:proofErr w:type="gramStart"/>
      <w:r>
        <w:rPr>
          <w:sz w:val="32"/>
          <w:szCs w:val="32"/>
        </w:rPr>
        <w:t>почаще</w:t>
      </w:r>
      <w:proofErr w:type="gramEnd"/>
      <w:r>
        <w:rPr>
          <w:sz w:val="32"/>
          <w:szCs w:val="32"/>
        </w:rPr>
        <w:t xml:space="preserve">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 </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 xml:space="preserve">5. Учите детей бережливости. Не оставляйте без внимания испорченные предметы, сломанные игрушки, разорванные книги. Покажите ребенку, как можно их починить. Если малыш будет </w:t>
      </w:r>
      <w:r>
        <w:rPr>
          <w:sz w:val="32"/>
          <w:szCs w:val="32"/>
        </w:rPr>
        <w:lastRenderedPageBreak/>
        <w:t>видеть вашу заботу о продлении срока службы окружающих его предметов, он научится беречь не только свои, но и чужие вещи. Ваше равнодушие приведет к обратному результату.</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 xml:space="preserve"> 6. Помогите детям осознать стоимость вещей. 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 xml:space="preserve"> 7. Привлекайте детей к работе по дому. </w:t>
      </w:r>
    </w:p>
    <w:p w:rsidR="00613A6B" w:rsidRDefault="00613A6B" w:rsidP="00613A6B">
      <w:pPr>
        <w:spacing w:after="0" w:line="240" w:lineRule="auto"/>
        <w:rPr>
          <w:sz w:val="32"/>
          <w:szCs w:val="32"/>
        </w:rPr>
      </w:pPr>
      <w:r>
        <w:rPr>
          <w:sz w:val="32"/>
          <w:szCs w:val="32"/>
        </w:rPr>
        <w:t xml:space="preserve"> 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rPr>
          <w:sz w:val="32"/>
          <w:szCs w:val="32"/>
        </w:rPr>
        <w:t>лентяя</w:t>
      </w:r>
      <w:proofErr w:type="gramEnd"/>
      <w:r>
        <w:rPr>
          <w:sz w:val="32"/>
          <w:szCs w:val="32"/>
        </w:rPr>
        <w:t xml:space="preserve">, не способного даже к самообслуживанию. </w:t>
      </w:r>
    </w:p>
    <w:p w:rsidR="00613A6B" w:rsidRDefault="00613A6B" w:rsidP="00613A6B">
      <w:pPr>
        <w:spacing w:after="0" w:line="240" w:lineRule="auto"/>
        <w:rPr>
          <w:sz w:val="32"/>
          <w:szCs w:val="32"/>
        </w:rPr>
      </w:pPr>
    </w:p>
    <w:p w:rsidR="00613A6B" w:rsidRDefault="00613A6B" w:rsidP="00613A6B">
      <w:pPr>
        <w:spacing w:after="0" w:line="240" w:lineRule="auto"/>
        <w:rPr>
          <w:sz w:val="32"/>
          <w:szCs w:val="32"/>
        </w:rPr>
      </w:pPr>
      <w:r>
        <w:rPr>
          <w:sz w:val="32"/>
          <w:szCs w:val="32"/>
        </w:rPr>
        <w:t>8. Дети должны знать цену деньгам. 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 Приобщая дошкольника к экономике, мы помогаем ему стать самостоятельным, успешным, учим ценить свой труд и труд других людей.</w:t>
      </w:r>
    </w:p>
    <w:p w:rsidR="00B57040" w:rsidRDefault="00B57040"/>
    <w:sectPr w:rsidR="00B57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6B"/>
    <w:rsid w:val="00613A6B"/>
    <w:rsid w:val="00B5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2022-10-19T10:43:00Z</dcterms:created>
  <dcterms:modified xsi:type="dcterms:W3CDTF">2022-10-19T10:44:00Z</dcterms:modified>
</cp:coreProperties>
</file>